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5" w:type="dxa"/>
        <w:tblInd w:w="-106" w:type="dxa"/>
        <w:tblLayout w:type="fixed"/>
        <w:tblLook w:val="0000"/>
      </w:tblPr>
      <w:tblGrid>
        <w:gridCol w:w="4736"/>
        <w:gridCol w:w="560"/>
        <w:gridCol w:w="4319"/>
      </w:tblGrid>
      <w:tr w:rsidR="00F220A1">
        <w:trPr>
          <w:trHeight w:val="169"/>
        </w:trPr>
        <w:tc>
          <w:tcPr>
            <w:tcW w:w="4736" w:type="dxa"/>
          </w:tcPr>
          <w:p w:rsidR="00F220A1" w:rsidRDefault="00F220A1" w:rsidP="00B94D34">
            <w:pPr>
              <w:tabs>
                <w:tab w:val="left" w:pos="73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</w:tcPr>
          <w:p w:rsidR="00F220A1" w:rsidRDefault="00F220A1" w:rsidP="00EC11E6">
            <w:pPr>
              <w:rPr>
                <w:sz w:val="20"/>
                <w:szCs w:val="20"/>
              </w:rPr>
            </w:pPr>
          </w:p>
        </w:tc>
        <w:tc>
          <w:tcPr>
            <w:tcW w:w="4319" w:type="dxa"/>
          </w:tcPr>
          <w:p w:rsidR="00F220A1" w:rsidRDefault="00F220A1" w:rsidP="00EC11E6">
            <w:pPr>
              <w:rPr>
                <w:sz w:val="20"/>
                <w:szCs w:val="20"/>
              </w:rPr>
            </w:pPr>
          </w:p>
        </w:tc>
      </w:tr>
      <w:tr w:rsidR="00F220A1">
        <w:trPr>
          <w:cantSplit/>
          <w:trHeight w:val="378"/>
        </w:trPr>
        <w:tc>
          <w:tcPr>
            <w:tcW w:w="4736" w:type="dxa"/>
          </w:tcPr>
          <w:p w:rsidR="00F220A1" w:rsidRDefault="00F220A1" w:rsidP="00B94D34">
            <w:pPr>
              <w:tabs>
                <w:tab w:val="left" w:pos="73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</w:tcPr>
          <w:p w:rsidR="00F220A1" w:rsidRDefault="00F220A1" w:rsidP="00EC11E6">
            <w:pPr>
              <w:rPr>
                <w:sz w:val="20"/>
                <w:szCs w:val="20"/>
              </w:rPr>
            </w:pPr>
          </w:p>
        </w:tc>
        <w:tc>
          <w:tcPr>
            <w:tcW w:w="4319" w:type="dxa"/>
            <w:vMerge w:val="restart"/>
          </w:tcPr>
          <w:p w:rsidR="00F220A1" w:rsidRPr="0039137A" w:rsidRDefault="00F220A1" w:rsidP="0039137A">
            <w:pPr>
              <w:rPr>
                <w:sz w:val="28"/>
                <w:szCs w:val="28"/>
              </w:rPr>
            </w:pPr>
          </w:p>
        </w:tc>
      </w:tr>
      <w:tr w:rsidR="00F220A1">
        <w:trPr>
          <w:cantSplit/>
          <w:trHeight w:hRule="exact" w:val="213"/>
        </w:trPr>
        <w:tc>
          <w:tcPr>
            <w:tcW w:w="4736" w:type="dxa"/>
            <w:vAlign w:val="center"/>
          </w:tcPr>
          <w:p w:rsidR="00F220A1" w:rsidRDefault="00F220A1" w:rsidP="00B94D34">
            <w:pPr>
              <w:tabs>
                <w:tab w:val="left" w:pos="736"/>
              </w:tabs>
              <w:rPr>
                <w:sz w:val="20"/>
                <w:szCs w:val="20"/>
              </w:rPr>
            </w:pPr>
          </w:p>
        </w:tc>
        <w:tc>
          <w:tcPr>
            <w:tcW w:w="560" w:type="dxa"/>
          </w:tcPr>
          <w:p w:rsidR="00F220A1" w:rsidRDefault="00F220A1" w:rsidP="00EC11E6">
            <w:pPr>
              <w:rPr>
                <w:sz w:val="20"/>
                <w:szCs w:val="20"/>
              </w:rPr>
            </w:pPr>
          </w:p>
        </w:tc>
        <w:tc>
          <w:tcPr>
            <w:tcW w:w="4319" w:type="dxa"/>
            <w:vMerge/>
            <w:vAlign w:val="center"/>
          </w:tcPr>
          <w:p w:rsidR="00F220A1" w:rsidRDefault="00F220A1" w:rsidP="00EC11E6"/>
        </w:tc>
      </w:tr>
      <w:tr w:rsidR="00F220A1" w:rsidRPr="00ED318D">
        <w:trPr>
          <w:cantSplit/>
          <w:trHeight w:val="211"/>
        </w:trPr>
        <w:tc>
          <w:tcPr>
            <w:tcW w:w="4736" w:type="dxa"/>
          </w:tcPr>
          <w:p w:rsidR="00F220A1" w:rsidRPr="00ED318D" w:rsidRDefault="00F220A1" w:rsidP="00B94D34">
            <w:pPr>
              <w:tabs>
                <w:tab w:val="left" w:pos="736"/>
              </w:tabs>
              <w:ind w:left="318" w:right="317"/>
              <w:rPr>
                <w:sz w:val="28"/>
                <w:szCs w:val="28"/>
              </w:rPr>
            </w:pPr>
          </w:p>
        </w:tc>
        <w:tc>
          <w:tcPr>
            <w:tcW w:w="560" w:type="dxa"/>
          </w:tcPr>
          <w:p w:rsidR="00F220A1" w:rsidRPr="00ED318D" w:rsidRDefault="00F220A1" w:rsidP="00EC11E6">
            <w:pPr>
              <w:rPr>
                <w:sz w:val="28"/>
                <w:szCs w:val="28"/>
              </w:rPr>
            </w:pPr>
          </w:p>
        </w:tc>
        <w:tc>
          <w:tcPr>
            <w:tcW w:w="4319" w:type="dxa"/>
            <w:vMerge/>
            <w:vAlign w:val="center"/>
          </w:tcPr>
          <w:p w:rsidR="00F220A1" w:rsidRPr="00ED318D" w:rsidRDefault="00F220A1" w:rsidP="00EC11E6">
            <w:pPr>
              <w:rPr>
                <w:sz w:val="28"/>
                <w:szCs w:val="28"/>
              </w:rPr>
            </w:pPr>
          </w:p>
        </w:tc>
      </w:tr>
    </w:tbl>
    <w:p w:rsidR="00F220A1" w:rsidRDefault="00F220A1" w:rsidP="00215A69">
      <w:pPr>
        <w:tabs>
          <w:tab w:val="left" w:pos="2265"/>
        </w:tabs>
        <w:rPr>
          <w:sz w:val="20"/>
          <w:szCs w:val="20"/>
        </w:rPr>
      </w:pPr>
    </w:p>
    <w:p w:rsidR="00F220A1" w:rsidRDefault="00F220A1" w:rsidP="00215A69">
      <w:pPr>
        <w:tabs>
          <w:tab w:val="left" w:pos="2265"/>
        </w:tabs>
        <w:rPr>
          <w:sz w:val="20"/>
          <w:szCs w:val="20"/>
        </w:rPr>
      </w:pPr>
    </w:p>
    <w:p w:rsidR="00F220A1" w:rsidRDefault="00F220A1" w:rsidP="00A85BF1">
      <w:pPr>
        <w:tabs>
          <w:tab w:val="left" w:pos="2265"/>
        </w:tabs>
        <w:jc w:val="center"/>
        <w:rPr>
          <w:sz w:val="28"/>
          <w:szCs w:val="28"/>
        </w:rPr>
      </w:pPr>
      <w:r w:rsidRPr="00A85BF1">
        <w:rPr>
          <w:sz w:val="28"/>
          <w:szCs w:val="28"/>
        </w:rPr>
        <w:t>Пояснительная записка</w:t>
      </w:r>
    </w:p>
    <w:p w:rsidR="00F220A1" w:rsidRPr="00A85BF1" w:rsidRDefault="00F220A1" w:rsidP="002669F7">
      <w:pPr>
        <w:tabs>
          <w:tab w:val="left" w:pos="2265"/>
        </w:tabs>
        <w:jc w:val="center"/>
        <w:rPr>
          <w:sz w:val="28"/>
          <w:szCs w:val="28"/>
        </w:rPr>
      </w:pPr>
      <w:r w:rsidRPr="00A85BF1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постановления администрации Копейского городского округа «О внесении изменений в постановление администрации</w:t>
      </w:r>
      <w:r w:rsidR="00D60400">
        <w:rPr>
          <w:sz w:val="28"/>
          <w:szCs w:val="28"/>
        </w:rPr>
        <w:t xml:space="preserve"> Копейского городского округа 17.10.2022 № 2699</w:t>
      </w:r>
      <w:r>
        <w:rPr>
          <w:sz w:val="28"/>
          <w:szCs w:val="28"/>
        </w:rPr>
        <w:t xml:space="preserve">-п «Об утверждении муниципальной </w:t>
      </w:r>
      <w:r w:rsidRPr="00A85BF1">
        <w:rPr>
          <w:sz w:val="28"/>
          <w:szCs w:val="28"/>
        </w:rPr>
        <w:t>программы «</w:t>
      </w:r>
      <w:r>
        <w:rPr>
          <w:sz w:val="28"/>
          <w:szCs w:val="28"/>
        </w:rPr>
        <w:t>Развитие муниципальной системы образования Копейского городского округа</w:t>
      </w:r>
      <w:r w:rsidRPr="00A85BF1">
        <w:rPr>
          <w:sz w:val="28"/>
          <w:szCs w:val="28"/>
        </w:rPr>
        <w:t xml:space="preserve">» </w:t>
      </w:r>
    </w:p>
    <w:p w:rsidR="00F220A1" w:rsidRDefault="00F220A1" w:rsidP="0031223C">
      <w:pPr>
        <w:tabs>
          <w:tab w:val="left" w:pos="825"/>
          <w:tab w:val="left" w:pos="2265"/>
        </w:tabs>
        <w:jc w:val="both"/>
        <w:rPr>
          <w:sz w:val="28"/>
          <w:szCs w:val="28"/>
        </w:rPr>
      </w:pPr>
      <w:r w:rsidRPr="00A85BF1">
        <w:rPr>
          <w:sz w:val="28"/>
          <w:szCs w:val="28"/>
        </w:rPr>
        <w:tab/>
      </w:r>
    </w:p>
    <w:p w:rsidR="00F220A1" w:rsidRDefault="00F220A1" w:rsidP="0031223C">
      <w:pPr>
        <w:tabs>
          <w:tab w:val="left" w:pos="2265"/>
        </w:tabs>
        <w:jc w:val="both"/>
        <w:rPr>
          <w:sz w:val="28"/>
          <w:szCs w:val="28"/>
        </w:rPr>
      </w:pPr>
    </w:p>
    <w:p w:rsidR="00A947E3" w:rsidRPr="00A85BF1" w:rsidRDefault="005C5BCB" w:rsidP="00A947E3">
      <w:pPr>
        <w:tabs>
          <w:tab w:val="left" w:pos="709"/>
          <w:tab w:val="left" w:pos="851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D0AEA">
        <w:rPr>
          <w:sz w:val="28"/>
          <w:szCs w:val="28"/>
        </w:rPr>
        <w:t xml:space="preserve">  </w:t>
      </w:r>
      <w:r w:rsidR="006D68E1">
        <w:rPr>
          <w:sz w:val="28"/>
          <w:szCs w:val="28"/>
        </w:rPr>
        <w:t xml:space="preserve">  </w:t>
      </w:r>
      <w:r w:rsidR="00FB1EA4">
        <w:rPr>
          <w:sz w:val="28"/>
          <w:szCs w:val="28"/>
        </w:rPr>
        <w:t xml:space="preserve">  </w:t>
      </w:r>
      <w:r w:rsidR="00A947E3">
        <w:rPr>
          <w:sz w:val="28"/>
          <w:szCs w:val="28"/>
        </w:rPr>
        <w:t xml:space="preserve">          </w:t>
      </w:r>
      <w:r w:rsidR="00A947E3" w:rsidRPr="00A85BF1">
        <w:rPr>
          <w:sz w:val="28"/>
          <w:szCs w:val="28"/>
        </w:rPr>
        <w:t>Проект</w:t>
      </w:r>
      <w:r w:rsidR="00A947E3">
        <w:rPr>
          <w:sz w:val="28"/>
          <w:szCs w:val="28"/>
        </w:rPr>
        <w:t xml:space="preserve"> постановления «О внесении изменений в постановление администрации Копейского городского округа от 17.10.2022 № 2699-п</w:t>
      </w:r>
      <w:r w:rsidR="00A947E3" w:rsidRPr="00377194">
        <w:rPr>
          <w:sz w:val="28"/>
          <w:szCs w:val="28"/>
        </w:rPr>
        <w:t xml:space="preserve">» </w:t>
      </w:r>
      <w:r w:rsidR="00A947E3">
        <w:rPr>
          <w:sz w:val="28"/>
          <w:szCs w:val="28"/>
        </w:rPr>
        <w:t xml:space="preserve">(далее – Программа) </w:t>
      </w:r>
      <w:r w:rsidR="00A947E3" w:rsidRPr="00C6391F">
        <w:rPr>
          <w:sz w:val="28"/>
          <w:szCs w:val="28"/>
        </w:rPr>
        <w:t xml:space="preserve">разработан в </w:t>
      </w:r>
      <w:r w:rsidR="00A947E3">
        <w:rPr>
          <w:sz w:val="28"/>
          <w:szCs w:val="28"/>
        </w:rPr>
        <w:t xml:space="preserve">связи с </w:t>
      </w:r>
      <w:r w:rsidR="00A947E3" w:rsidRPr="00C6391F">
        <w:rPr>
          <w:sz w:val="28"/>
          <w:szCs w:val="28"/>
        </w:rPr>
        <w:t xml:space="preserve"> формировани</w:t>
      </w:r>
      <w:r w:rsidR="00A947E3">
        <w:rPr>
          <w:sz w:val="28"/>
          <w:szCs w:val="28"/>
        </w:rPr>
        <w:t>ем</w:t>
      </w:r>
      <w:r w:rsidR="00A947E3" w:rsidRPr="00C6391F">
        <w:rPr>
          <w:sz w:val="28"/>
          <w:szCs w:val="28"/>
        </w:rPr>
        <w:t xml:space="preserve"> проекта бюджета на 2024 год и плановый период 2025-2026 годы</w:t>
      </w:r>
      <w:r w:rsidR="00A947E3">
        <w:rPr>
          <w:sz w:val="28"/>
          <w:szCs w:val="28"/>
        </w:rPr>
        <w:t>.</w:t>
      </w:r>
    </w:p>
    <w:p w:rsidR="00A947E3" w:rsidRDefault="00A947E3" w:rsidP="00A947E3">
      <w:pPr>
        <w:tabs>
          <w:tab w:val="left" w:pos="709"/>
          <w:tab w:val="left" w:pos="851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Проект  разработан в соответствии </w:t>
      </w:r>
      <w:r w:rsidRPr="00A85BF1">
        <w:rPr>
          <w:sz w:val="28"/>
          <w:szCs w:val="28"/>
        </w:rPr>
        <w:t>Федеральным законом от 06.10.2003 года № 131-ФЗ «Об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Федерации», Бюджетным кодексом  Российской Федерации, Уставом </w:t>
      </w:r>
      <w:r w:rsidRPr="00A85BF1">
        <w:rPr>
          <w:sz w:val="28"/>
          <w:szCs w:val="28"/>
        </w:rPr>
        <w:t>муниципального образования «Копейск</w:t>
      </w:r>
      <w:r>
        <w:rPr>
          <w:sz w:val="28"/>
          <w:szCs w:val="28"/>
        </w:rPr>
        <w:t xml:space="preserve">ий </w:t>
      </w:r>
      <w:r w:rsidRPr="00A85BF1">
        <w:rPr>
          <w:sz w:val="28"/>
          <w:szCs w:val="28"/>
        </w:rPr>
        <w:t>городско</w:t>
      </w:r>
      <w:r>
        <w:rPr>
          <w:sz w:val="28"/>
          <w:szCs w:val="28"/>
        </w:rPr>
        <w:t>й</w:t>
      </w:r>
      <w:r w:rsidRPr="00A85BF1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», </w:t>
      </w:r>
      <w:r w:rsidRPr="00A85BF1">
        <w:rPr>
          <w:sz w:val="28"/>
          <w:szCs w:val="28"/>
        </w:rPr>
        <w:t xml:space="preserve">постановлением администрации Копейского городского округа Челябинской области от </w:t>
      </w:r>
      <w:r>
        <w:rPr>
          <w:sz w:val="28"/>
          <w:szCs w:val="28"/>
        </w:rPr>
        <w:t>22.07.2020 №1613</w:t>
      </w:r>
      <w:r w:rsidRPr="00A85BF1">
        <w:rPr>
          <w:sz w:val="28"/>
          <w:szCs w:val="28"/>
        </w:rPr>
        <w:t>-п</w:t>
      </w:r>
      <w:r>
        <w:rPr>
          <w:sz w:val="28"/>
          <w:szCs w:val="28"/>
        </w:rPr>
        <w:t xml:space="preserve"> </w:t>
      </w:r>
      <w:r w:rsidRPr="00A85BF1">
        <w:rPr>
          <w:sz w:val="28"/>
          <w:szCs w:val="28"/>
        </w:rPr>
        <w:t>«Об утверждении Порядка принятия решений о разработке, формировании и реализации муницип</w:t>
      </w:r>
      <w:r>
        <w:rPr>
          <w:sz w:val="28"/>
          <w:szCs w:val="28"/>
        </w:rPr>
        <w:t>альных программ, а также Порядка</w:t>
      </w:r>
      <w:r w:rsidRPr="00A85BF1">
        <w:rPr>
          <w:sz w:val="28"/>
          <w:szCs w:val="28"/>
        </w:rPr>
        <w:t xml:space="preserve"> проведения оценки эффективности реализации муниципальных программ</w:t>
      </w:r>
      <w:proofErr w:type="gramEnd"/>
      <w:r w:rsidRPr="00A85BF1">
        <w:rPr>
          <w:sz w:val="28"/>
          <w:szCs w:val="28"/>
        </w:rPr>
        <w:t xml:space="preserve"> Копейского городского округа»</w:t>
      </w:r>
    </w:p>
    <w:p w:rsidR="00A947E3" w:rsidRPr="00923AB4" w:rsidRDefault="00A947E3" w:rsidP="00A947E3">
      <w:pPr>
        <w:tabs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Основными целями Программы является </w:t>
      </w:r>
      <w:r w:rsidRPr="00C61FAF">
        <w:rPr>
          <w:sz w:val="28"/>
          <w:szCs w:val="28"/>
        </w:rPr>
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Копейского городского округа</w:t>
      </w:r>
      <w:r>
        <w:rPr>
          <w:sz w:val="28"/>
          <w:szCs w:val="28"/>
        </w:rPr>
        <w:t xml:space="preserve"> и  </w:t>
      </w:r>
      <w:r w:rsidRPr="00923AB4">
        <w:rPr>
          <w:color w:val="000000"/>
          <w:sz w:val="28"/>
          <w:szCs w:val="28"/>
        </w:rPr>
        <w:t>развитие в городском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</w:t>
      </w:r>
      <w:proofErr w:type="gramEnd"/>
      <w:r w:rsidRPr="00923AB4">
        <w:rPr>
          <w:color w:val="000000"/>
          <w:sz w:val="28"/>
          <w:szCs w:val="28"/>
        </w:rPr>
        <w:t xml:space="preserve"> общего образования, а также за счет обновления материально-технической базы и переподготовки педагогических кадров.  </w:t>
      </w:r>
    </w:p>
    <w:p w:rsidR="00A947E3" w:rsidRDefault="00A947E3" w:rsidP="00A947E3">
      <w:pPr>
        <w:tabs>
          <w:tab w:val="left" w:pos="22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Программа состоит из девяти  подпрограмм. </w:t>
      </w:r>
    </w:p>
    <w:p w:rsidR="00A947E3" w:rsidRDefault="00A947E3" w:rsidP="00A947E3">
      <w:pPr>
        <w:tabs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61FAF">
        <w:rPr>
          <w:sz w:val="28"/>
          <w:szCs w:val="28"/>
        </w:rPr>
        <w:t xml:space="preserve">Программа является организационной основой муниципальной образовательной политики, реализующей стратегию в области образования </w:t>
      </w:r>
      <w:proofErr w:type="gramStart"/>
      <w:r w:rsidRPr="00C61FAF">
        <w:rPr>
          <w:sz w:val="28"/>
          <w:szCs w:val="28"/>
        </w:rPr>
        <w:t>с</w:t>
      </w:r>
      <w:proofErr w:type="gramEnd"/>
      <w:r w:rsidRPr="00C61FAF">
        <w:rPr>
          <w:sz w:val="28"/>
          <w:szCs w:val="28"/>
        </w:rPr>
        <w:t xml:space="preserve"> </w:t>
      </w:r>
    </w:p>
    <w:p w:rsidR="00A947E3" w:rsidRPr="00C61FAF" w:rsidRDefault="00A947E3" w:rsidP="00A947E3">
      <w:pPr>
        <w:tabs>
          <w:tab w:val="left" w:pos="2265"/>
        </w:tabs>
        <w:jc w:val="both"/>
        <w:rPr>
          <w:sz w:val="28"/>
          <w:szCs w:val="28"/>
        </w:rPr>
      </w:pPr>
      <w:r w:rsidRPr="00C61FAF">
        <w:rPr>
          <w:sz w:val="28"/>
          <w:szCs w:val="28"/>
        </w:rPr>
        <w:t xml:space="preserve">учетом социально-экономических, культурных, демографических и иных условий, характеризующих особенности города. Своим действием  </w:t>
      </w:r>
      <w:r>
        <w:rPr>
          <w:sz w:val="28"/>
          <w:szCs w:val="28"/>
        </w:rPr>
        <w:t xml:space="preserve">                 </w:t>
      </w:r>
      <w:r w:rsidRPr="00C61FAF">
        <w:rPr>
          <w:sz w:val="28"/>
          <w:szCs w:val="28"/>
        </w:rPr>
        <w:t>Программа охватывает сферу муниципального дошкольного, начального общего, основного общего, среднего (полного) общего образования и дополнительного образования детей.</w:t>
      </w:r>
    </w:p>
    <w:p w:rsidR="00A947E3" w:rsidRDefault="00A947E3" w:rsidP="00A947E3">
      <w:pPr>
        <w:tabs>
          <w:tab w:val="left" w:pos="851"/>
          <w:tab w:val="left" w:pos="993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61FAF">
        <w:rPr>
          <w:sz w:val="28"/>
          <w:szCs w:val="28"/>
        </w:rPr>
        <w:t xml:space="preserve">Объектами Программы являются базовые инфраструктурные комплексы муниципальной системы образования, без модернизации которых </w:t>
      </w:r>
      <w:r w:rsidRPr="00C61FAF">
        <w:rPr>
          <w:sz w:val="28"/>
          <w:szCs w:val="28"/>
        </w:rPr>
        <w:lastRenderedPageBreak/>
        <w:t xml:space="preserve">невозможно обеспечить доступное качественное образование и социализацию детей, а именно: информационно-коммуникационная сеть, </w:t>
      </w:r>
    </w:p>
    <w:p w:rsidR="00A947E3" w:rsidRDefault="00A947E3" w:rsidP="00A947E3">
      <w:pPr>
        <w:tabs>
          <w:tab w:val="left" w:pos="851"/>
          <w:tab w:val="left" w:pos="993"/>
          <w:tab w:val="left" w:pos="2265"/>
        </w:tabs>
        <w:jc w:val="both"/>
        <w:rPr>
          <w:sz w:val="28"/>
          <w:szCs w:val="28"/>
        </w:rPr>
      </w:pPr>
      <w:r w:rsidRPr="00C61FAF">
        <w:rPr>
          <w:sz w:val="28"/>
          <w:szCs w:val="28"/>
        </w:rPr>
        <w:t>муниципальные нормы и стандарты, системы управления муниципальными организациями, а также системы безопасности жизнедеятельности, эксплуатационные сети зданий и сооружений, инфраструктурные объекты муниципальных образовательных организаций.</w:t>
      </w:r>
      <w:r w:rsidRPr="00A85BF1">
        <w:rPr>
          <w:sz w:val="28"/>
          <w:szCs w:val="28"/>
        </w:rPr>
        <w:tab/>
      </w:r>
    </w:p>
    <w:p w:rsidR="00A947E3" w:rsidRDefault="00A947E3" w:rsidP="00A947E3">
      <w:pPr>
        <w:tabs>
          <w:tab w:val="left" w:pos="851"/>
          <w:tab w:val="left" w:pos="993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C61FAF">
        <w:rPr>
          <w:sz w:val="28"/>
          <w:szCs w:val="28"/>
        </w:rPr>
        <w:t>Программа, разработанная на основе программно-целевого и проектного метода управления, представляет собой комплекс различных мероприятий, направленных на достижение конкретной цели и решение задач, стоящих перед системой образования городского округа в период до 20</w:t>
      </w:r>
      <w:r>
        <w:rPr>
          <w:sz w:val="28"/>
          <w:szCs w:val="28"/>
        </w:rPr>
        <w:t>26</w:t>
      </w:r>
      <w:r w:rsidRPr="00C61FAF">
        <w:rPr>
          <w:sz w:val="28"/>
          <w:szCs w:val="28"/>
        </w:rPr>
        <w:t xml:space="preserve"> года.</w:t>
      </w:r>
    </w:p>
    <w:p w:rsidR="00A947E3" w:rsidRDefault="00A947E3" w:rsidP="00A947E3">
      <w:pPr>
        <w:widowControl w:val="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 Потребность в бюджетных средствах на реализацию Программы в 2024 году составляет   </w:t>
      </w:r>
      <w:r w:rsidR="00CC1E25">
        <w:rPr>
          <w:color w:val="000000"/>
          <w:sz w:val="28"/>
          <w:szCs w:val="28"/>
        </w:rPr>
        <w:t xml:space="preserve">2 002 539,13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 </w:t>
      </w:r>
    </w:p>
    <w:p w:rsidR="00A947E3" w:rsidRDefault="00A947E3" w:rsidP="00A947E3">
      <w:pPr>
        <w:tabs>
          <w:tab w:val="left" w:pos="2265"/>
        </w:tabs>
        <w:jc w:val="both"/>
        <w:rPr>
          <w:sz w:val="26"/>
          <w:szCs w:val="26"/>
        </w:rPr>
      </w:pPr>
    </w:p>
    <w:p w:rsidR="00A947E3" w:rsidRDefault="00A947E3" w:rsidP="00A947E3">
      <w:pPr>
        <w:tabs>
          <w:tab w:val="left" w:pos="2265"/>
        </w:tabs>
        <w:ind w:firstLine="708"/>
        <w:rPr>
          <w:sz w:val="28"/>
          <w:szCs w:val="28"/>
        </w:rPr>
      </w:pPr>
    </w:p>
    <w:p w:rsidR="00A947E3" w:rsidRDefault="00A947E3" w:rsidP="00A947E3">
      <w:pPr>
        <w:tabs>
          <w:tab w:val="left" w:pos="2265"/>
        </w:tabs>
        <w:rPr>
          <w:sz w:val="28"/>
          <w:szCs w:val="28"/>
        </w:rPr>
      </w:pPr>
    </w:p>
    <w:p w:rsidR="00A947E3" w:rsidRDefault="00A947E3" w:rsidP="00A947E3">
      <w:pPr>
        <w:tabs>
          <w:tab w:val="left" w:pos="2265"/>
        </w:tabs>
        <w:rPr>
          <w:sz w:val="28"/>
          <w:szCs w:val="28"/>
        </w:rPr>
      </w:pPr>
      <w:r w:rsidRPr="00A85BF1">
        <w:rPr>
          <w:sz w:val="28"/>
          <w:szCs w:val="28"/>
        </w:rPr>
        <w:tab/>
      </w:r>
    </w:p>
    <w:p w:rsidR="00A947E3" w:rsidRPr="00FB6888" w:rsidRDefault="00A947E3" w:rsidP="00A947E3">
      <w:pPr>
        <w:tabs>
          <w:tab w:val="left" w:pos="2265"/>
        </w:tabs>
        <w:jc w:val="both"/>
        <w:rPr>
          <w:sz w:val="28"/>
          <w:szCs w:val="28"/>
        </w:rPr>
      </w:pPr>
      <w:r w:rsidRPr="00FB6888">
        <w:rPr>
          <w:sz w:val="28"/>
          <w:szCs w:val="28"/>
        </w:rPr>
        <w:t>Заместитель начальника управления</w:t>
      </w:r>
      <w:r w:rsidRPr="00FB6888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</w:t>
      </w:r>
      <w:r w:rsidRPr="00FB6888">
        <w:rPr>
          <w:sz w:val="28"/>
          <w:szCs w:val="28"/>
        </w:rPr>
        <w:t xml:space="preserve">О.Ю. Шушунова </w:t>
      </w:r>
    </w:p>
    <w:p w:rsidR="00A947E3" w:rsidRPr="00FB6888" w:rsidRDefault="00A947E3" w:rsidP="00A947E3">
      <w:pPr>
        <w:tabs>
          <w:tab w:val="left" w:pos="2265"/>
        </w:tabs>
        <w:jc w:val="both"/>
        <w:rPr>
          <w:sz w:val="28"/>
          <w:szCs w:val="28"/>
        </w:rPr>
      </w:pPr>
      <w:r w:rsidRPr="00FB6888">
        <w:rPr>
          <w:sz w:val="28"/>
          <w:szCs w:val="28"/>
        </w:rPr>
        <w:t>образования     по ФЭВ</w:t>
      </w:r>
    </w:p>
    <w:p w:rsidR="00A947E3" w:rsidRPr="00A85BF1" w:rsidRDefault="00A947E3" w:rsidP="00A947E3">
      <w:pPr>
        <w:tabs>
          <w:tab w:val="left" w:pos="2265"/>
        </w:tabs>
        <w:rPr>
          <w:sz w:val="28"/>
          <w:szCs w:val="28"/>
        </w:rPr>
      </w:pPr>
    </w:p>
    <w:p w:rsidR="00A947E3" w:rsidRPr="00A85BF1" w:rsidRDefault="00A947E3" w:rsidP="00A947E3">
      <w:pPr>
        <w:tabs>
          <w:tab w:val="left" w:pos="2265"/>
        </w:tabs>
        <w:rPr>
          <w:sz w:val="28"/>
          <w:szCs w:val="28"/>
        </w:rPr>
      </w:pPr>
    </w:p>
    <w:p w:rsidR="00A947E3" w:rsidRPr="00CD34C7" w:rsidRDefault="00A947E3" w:rsidP="00A947E3">
      <w:pPr>
        <w:rPr>
          <w:sz w:val="20"/>
          <w:szCs w:val="20"/>
        </w:rPr>
      </w:pPr>
    </w:p>
    <w:p w:rsidR="00A947E3" w:rsidRDefault="00A947E3" w:rsidP="00A947E3">
      <w:pPr>
        <w:rPr>
          <w:sz w:val="20"/>
          <w:szCs w:val="20"/>
        </w:rPr>
      </w:pPr>
    </w:p>
    <w:p w:rsidR="00A947E3" w:rsidRDefault="00A947E3" w:rsidP="00A947E3">
      <w:pPr>
        <w:rPr>
          <w:sz w:val="20"/>
          <w:szCs w:val="20"/>
        </w:rPr>
      </w:pPr>
    </w:p>
    <w:p w:rsidR="00A947E3" w:rsidRDefault="00A947E3" w:rsidP="00A947E3">
      <w:pPr>
        <w:rPr>
          <w:sz w:val="20"/>
          <w:szCs w:val="20"/>
        </w:rPr>
      </w:pPr>
    </w:p>
    <w:p w:rsidR="00A947E3" w:rsidRDefault="00A947E3" w:rsidP="00A947E3">
      <w:pPr>
        <w:rPr>
          <w:sz w:val="20"/>
          <w:szCs w:val="20"/>
        </w:rPr>
      </w:pPr>
    </w:p>
    <w:p w:rsidR="00A947E3" w:rsidRDefault="00A947E3" w:rsidP="00A947E3">
      <w:pPr>
        <w:rPr>
          <w:sz w:val="20"/>
          <w:szCs w:val="20"/>
        </w:rPr>
      </w:pPr>
    </w:p>
    <w:p w:rsidR="00FB1EA4" w:rsidRDefault="00B94D34" w:rsidP="00A947E3">
      <w:pPr>
        <w:tabs>
          <w:tab w:val="left" w:pos="709"/>
          <w:tab w:val="left" w:pos="851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20A1" w:rsidRDefault="00F220A1" w:rsidP="00FB1EA4">
      <w:pPr>
        <w:tabs>
          <w:tab w:val="left" w:pos="709"/>
          <w:tab w:val="left" w:pos="851"/>
          <w:tab w:val="left" w:pos="2265"/>
        </w:tabs>
        <w:jc w:val="both"/>
        <w:rPr>
          <w:sz w:val="28"/>
          <w:szCs w:val="28"/>
        </w:rPr>
      </w:pPr>
    </w:p>
    <w:p w:rsidR="00F220A1" w:rsidRDefault="00F220A1" w:rsidP="00295215">
      <w:pPr>
        <w:tabs>
          <w:tab w:val="left" w:pos="2265"/>
        </w:tabs>
        <w:jc w:val="both"/>
        <w:rPr>
          <w:sz w:val="28"/>
          <w:szCs w:val="28"/>
        </w:rPr>
      </w:pPr>
    </w:p>
    <w:p w:rsidR="00063AB5" w:rsidRDefault="00063AB5" w:rsidP="00295215">
      <w:pPr>
        <w:tabs>
          <w:tab w:val="left" w:pos="2265"/>
        </w:tabs>
        <w:jc w:val="both"/>
        <w:rPr>
          <w:sz w:val="28"/>
          <w:szCs w:val="28"/>
        </w:rPr>
      </w:pPr>
    </w:p>
    <w:p w:rsidR="00F220A1" w:rsidRDefault="00F220A1" w:rsidP="009138F8">
      <w:pPr>
        <w:tabs>
          <w:tab w:val="left" w:pos="2265"/>
        </w:tabs>
        <w:jc w:val="both"/>
        <w:rPr>
          <w:sz w:val="28"/>
          <w:szCs w:val="28"/>
        </w:rPr>
      </w:pPr>
    </w:p>
    <w:p w:rsidR="00F220A1" w:rsidRDefault="00F220A1" w:rsidP="009138F8">
      <w:pPr>
        <w:tabs>
          <w:tab w:val="left" w:pos="2265"/>
          <w:tab w:val="left" w:pos="6105"/>
          <w:tab w:val="left" w:pos="69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20A1" w:rsidRDefault="00F220A1" w:rsidP="009138F8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Default="00F220A1" w:rsidP="00D918AE">
      <w:pPr>
        <w:tabs>
          <w:tab w:val="left" w:pos="2265"/>
        </w:tabs>
        <w:rPr>
          <w:sz w:val="28"/>
          <w:szCs w:val="28"/>
        </w:rPr>
      </w:pPr>
    </w:p>
    <w:p w:rsidR="00F220A1" w:rsidRPr="009138F8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p w:rsidR="00F220A1" w:rsidRPr="00CD34C7" w:rsidRDefault="00F220A1" w:rsidP="00CD34C7">
      <w:pPr>
        <w:rPr>
          <w:sz w:val="20"/>
          <w:szCs w:val="20"/>
        </w:rPr>
      </w:pPr>
    </w:p>
    <w:p w:rsidR="00F220A1" w:rsidRPr="00CD34C7" w:rsidRDefault="00F220A1" w:rsidP="00CD34C7">
      <w:pPr>
        <w:rPr>
          <w:sz w:val="20"/>
          <w:szCs w:val="20"/>
        </w:rPr>
      </w:pPr>
    </w:p>
    <w:p w:rsidR="00F220A1" w:rsidRPr="00CD34C7" w:rsidRDefault="00F220A1" w:rsidP="00CD34C7">
      <w:pPr>
        <w:rPr>
          <w:sz w:val="20"/>
          <w:szCs w:val="20"/>
        </w:rPr>
      </w:pPr>
    </w:p>
    <w:p w:rsidR="00F220A1" w:rsidRPr="00CD34C7" w:rsidRDefault="00F220A1" w:rsidP="00CD34C7">
      <w:pPr>
        <w:rPr>
          <w:sz w:val="20"/>
          <w:szCs w:val="20"/>
        </w:rPr>
      </w:pPr>
    </w:p>
    <w:p w:rsidR="00F220A1" w:rsidRDefault="00F220A1" w:rsidP="00CD34C7">
      <w:pPr>
        <w:rPr>
          <w:sz w:val="20"/>
          <w:szCs w:val="20"/>
        </w:rPr>
      </w:pPr>
    </w:p>
    <w:sectPr w:rsidR="00F220A1" w:rsidSect="00EC11E6">
      <w:pgSz w:w="11907" w:h="16840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4788A"/>
    <w:multiLevelType w:val="hybridMultilevel"/>
    <w:tmpl w:val="A9E8DA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A69"/>
    <w:rsid w:val="000208B7"/>
    <w:rsid w:val="00026E64"/>
    <w:rsid w:val="00037010"/>
    <w:rsid w:val="00063AB5"/>
    <w:rsid w:val="000979E9"/>
    <w:rsid w:val="000A0884"/>
    <w:rsid w:val="000F0CD3"/>
    <w:rsid w:val="00107D23"/>
    <w:rsid w:val="001110FB"/>
    <w:rsid w:val="00134B46"/>
    <w:rsid w:val="00137AFA"/>
    <w:rsid w:val="00150BBF"/>
    <w:rsid w:val="00163A62"/>
    <w:rsid w:val="00175C03"/>
    <w:rsid w:val="00180D6C"/>
    <w:rsid w:val="00181914"/>
    <w:rsid w:val="00195269"/>
    <w:rsid w:val="001A57CF"/>
    <w:rsid w:val="001B0FCE"/>
    <w:rsid w:val="00214F8F"/>
    <w:rsid w:val="00215A69"/>
    <w:rsid w:val="002344FE"/>
    <w:rsid w:val="00256885"/>
    <w:rsid w:val="00260769"/>
    <w:rsid w:val="00263BE8"/>
    <w:rsid w:val="002669F7"/>
    <w:rsid w:val="002721ED"/>
    <w:rsid w:val="002763A0"/>
    <w:rsid w:val="002863F6"/>
    <w:rsid w:val="00290673"/>
    <w:rsid w:val="00295215"/>
    <w:rsid w:val="002A2B49"/>
    <w:rsid w:val="002C0112"/>
    <w:rsid w:val="002D13D1"/>
    <w:rsid w:val="002D61F4"/>
    <w:rsid w:val="002E0BE0"/>
    <w:rsid w:val="002E5C00"/>
    <w:rsid w:val="0031223C"/>
    <w:rsid w:val="00363FAF"/>
    <w:rsid w:val="00365812"/>
    <w:rsid w:val="00367B68"/>
    <w:rsid w:val="00384EEA"/>
    <w:rsid w:val="0039137A"/>
    <w:rsid w:val="003A0D1B"/>
    <w:rsid w:val="003B588D"/>
    <w:rsid w:val="003D34CF"/>
    <w:rsid w:val="00430689"/>
    <w:rsid w:val="00433A9B"/>
    <w:rsid w:val="004341DC"/>
    <w:rsid w:val="00455650"/>
    <w:rsid w:val="004B6CE3"/>
    <w:rsid w:val="004C1343"/>
    <w:rsid w:val="004C5E77"/>
    <w:rsid w:val="004E540F"/>
    <w:rsid w:val="005000E7"/>
    <w:rsid w:val="00503ECA"/>
    <w:rsid w:val="00511AA5"/>
    <w:rsid w:val="00572FD0"/>
    <w:rsid w:val="00594002"/>
    <w:rsid w:val="00595284"/>
    <w:rsid w:val="005B74CC"/>
    <w:rsid w:val="005C4BD4"/>
    <w:rsid w:val="005C5BCB"/>
    <w:rsid w:val="005E367C"/>
    <w:rsid w:val="006306D5"/>
    <w:rsid w:val="0064478F"/>
    <w:rsid w:val="00647A11"/>
    <w:rsid w:val="00656D37"/>
    <w:rsid w:val="00670900"/>
    <w:rsid w:val="006738A8"/>
    <w:rsid w:val="00674E33"/>
    <w:rsid w:val="006A345D"/>
    <w:rsid w:val="006B4230"/>
    <w:rsid w:val="006B5CD1"/>
    <w:rsid w:val="006C2447"/>
    <w:rsid w:val="006C61A5"/>
    <w:rsid w:val="006D68E1"/>
    <w:rsid w:val="006E0A0D"/>
    <w:rsid w:val="00706FC8"/>
    <w:rsid w:val="00725D4D"/>
    <w:rsid w:val="007265AA"/>
    <w:rsid w:val="00737CF3"/>
    <w:rsid w:val="007621E1"/>
    <w:rsid w:val="00762CE1"/>
    <w:rsid w:val="007718F7"/>
    <w:rsid w:val="00782F48"/>
    <w:rsid w:val="007A0C39"/>
    <w:rsid w:val="007D32C4"/>
    <w:rsid w:val="007D584C"/>
    <w:rsid w:val="007E0AEB"/>
    <w:rsid w:val="008517B3"/>
    <w:rsid w:val="00867057"/>
    <w:rsid w:val="00875F76"/>
    <w:rsid w:val="008B6965"/>
    <w:rsid w:val="008D5FCC"/>
    <w:rsid w:val="00900C36"/>
    <w:rsid w:val="009138F8"/>
    <w:rsid w:val="009537E2"/>
    <w:rsid w:val="00955E9A"/>
    <w:rsid w:val="009662E2"/>
    <w:rsid w:val="0098314E"/>
    <w:rsid w:val="009907C6"/>
    <w:rsid w:val="009A6528"/>
    <w:rsid w:val="009D47AF"/>
    <w:rsid w:val="009E50D2"/>
    <w:rsid w:val="009E5195"/>
    <w:rsid w:val="009F6C72"/>
    <w:rsid w:val="00A14F5D"/>
    <w:rsid w:val="00A60146"/>
    <w:rsid w:val="00A61B40"/>
    <w:rsid w:val="00A85BF1"/>
    <w:rsid w:val="00A947E3"/>
    <w:rsid w:val="00AC5F96"/>
    <w:rsid w:val="00AC673E"/>
    <w:rsid w:val="00AF3C15"/>
    <w:rsid w:val="00B1234C"/>
    <w:rsid w:val="00B13A8F"/>
    <w:rsid w:val="00B36957"/>
    <w:rsid w:val="00B37013"/>
    <w:rsid w:val="00B431EB"/>
    <w:rsid w:val="00B5050C"/>
    <w:rsid w:val="00B94D34"/>
    <w:rsid w:val="00BA3AE0"/>
    <w:rsid w:val="00BD0AEA"/>
    <w:rsid w:val="00C24FE6"/>
    <w:rsid w:val="00C2723A"/>
    <w:rsid w:val="00C57587"/>
    <w:rsid w:val="00C60A5C"/>
    <w:rsid w:val="00C74255"/>
    <w:rsid w:val="00C81D3F"/>
    <w:rsid w:val="00C84FFC"/>
    <w:rsid w:val="00CA46DC"/>
    <w:rsid w:val="00CB24CC"/>
    <w:rsid w:val="00CC1E25"/>
    <w:rsid w:val="00CC6FD6"/>
    <w:rsid w:val="00CD12A2"/>
    <w:rsid w:val="00CD34C7"/>
    <w:rsid w:val="00CE2731"/>
    <w:rsid w:val="00D03418"/>
    <w:rsid w:val="00D36608"/>
    <w:rsid w:val="00D60400"/>
    <w:rsid w:val="00D66251"/>
    <w:rsid w:val="00D918AE"/>
    <w:rsid w:val="00D96895"/>
    <w:rsid w:val="00DD5A6A"/>
    <w:rsid w:val="00DD680E"/>
    <w:rsid w:val="00DF7425"/>
    <w:rsid w:val="00E02C77"/>
    <w:rsid w:val="00E14AB5"/>
    <w:rsid w:val="00E42473"/>
    <w:rsid w:val="00E55318"/>
    <w:rsid w:val="00E61B5B"/>
    <w:rsid w:val="00E6409A"/>
    <w:rsid w:val="00E667FC"/>
    <w:rsid w:val="00E849B6"/>
    <w:rsid w:val="00EC11E6"/>
    <w:rsid w:val="00ED1ABA"/>
    <w:rsid w:val="00ED318D"/>
    <w:rsid w:val="00EE349A"/>
    <w:rsid w:val="00EF6F4B"/>
    <w:rsid w:val="00F220A1"/>
    <w:rsid w:val="00F40A29"/>
    <w:rsid w:val="00F64F1A"/>
    <w:rsid w:val="00F83C63"/>
    <w:rsid w:val="00FA5CB9"/>
    <w:rsid w:val="00FB16FB"/>
    <w:rsid w:val="00FB1EA4"/>
    <w:rsid w:val="00FD3296"/>
    <w:rsid w:val="00FE1CEE"/>
    <w:rsid w:val="00FF7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6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15A69"/>
    <w:rPr>
      <w:rFonts w:ascii="Tahoma" w:eastAsia="Calibri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215A69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CD34C7"/>
    <w:pPr>
      <w:ind w:left="720"/>
    </w:pPr>
  </w:style>
  <w:style w:type="table" w:styleId="a6">
    <w:name w:val="Table Grid"/>
    <w:basedOn w:val="a1"/>
    <w:uiPriority w:val="99"/>
    <w:rsid w:val="0018191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neworg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shushunova</cp:lastModifiedBy>
  <cp:revision>103</cp:revision>
  <cp:lastPrinted>2023-10-17T12:52:00Z</cp:lastPrinted>
  <dcterms:created xsi:type="dcterms:W3CDTF">2017-03-06T10:01:00Z</dcterms:created>
  <dcterms:modified xsi:type="dcterms:W3CDTF">2023-10-17T12:52:00Z</dcterms:modified>
</cp:coreProperties>
</file>